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08" w:rsidRPr="00594F82" w:rsidRDefault="009F5408" w:rsidP="005B3CF4">
      <w:pPr>
        <w:tabs>
          <w:tab w:val="left" w:pos="1134"/>
        </w:tabs>
        <w:spacing w:after="150" w:line="240" w:lineRule="auto"/>
        <w:jc w:val="center"/>
        <w:textAlignment w:val="top"/>
        <w:rPr>
          <w:rFonts w:ascii="Times New Roman" w:eastAsia="Times New Roman" w:hAnsi="Times New Roman" w:cs="Times New Roman"/>
          <w:color w:val="292929"/>
          <w:sz w:val="24"/>
          <w:szCs w:val="24"/>
        </w:rPr>
      </w:pPr>
      <w:bookmarkStart w:id="0" w:name="_GoBack"/>
      <w:bookmarkEnd w:id="0"/>
      <w:r w:rsidRPr="00594F82">
        <w:rPr>
          <w:rFonts w:ascii="Times New Roman" w:eastAsia="Times New Roman" w:hAnsi="Times New Roman" w:cs="Times New Roman"/>
          <w:b/>
          <w:bCs/>
          <w:color w:val="292929"/>
          <w:sz w:val="24"/>
          <w:szCs w:val="24"/>
        </w:rPr>
        <w:t>INFORMAZIONI SUL TRATTAMENTO DEI DATI PERSONALI</w:t>
      </w:r>
      <w:r w:rsidRPr="00594F82">
        <w:rPr>
          <w:rFonts w:ascii="Times New Roman" w:eastAsia="Times New Roman" w:hAnsi="Times New Roman" w:cs="Times New Roman"/>
          <w:b/>
          <w:bCs/>
          <w:color w:val="292929"/>
          <w:sz w:val="24"/>
          <w:szCs w:val="24"/>
        </w:rPr>
        <w:br/>
        <w:t xml:space="preserve">degli utenti che consultano il sito </w:t>
      </w:r>
      <w:r w:rsidR="00317184">
        <w:rPr>
          <w:rFonts w:ascii="Times New Roman" w:eastAsia="Times New Roman" w:hAnsi="Times New Roman" w:cs="Times New Roman"/>
          <w:b/>
          <w:bCs/>
          <w:color w:val="292929"/>
          <w:sz w:val="24"/>
          <w:szCs w:val="24"/>
        </w:rPr>
        <w:t>della Fondazione O.P. Ospedale Vezzoli Onlus</w:t>
      </w:r>
    </w:p>
    <w:p w:rsidR="009F5408" w:rsidRPr="00594F82" w:rsidRDefault="009F5408" w:rsidP="005B3CF4">
      <w:pPr>
        <w:tabs>
          <w:tab w:val="left" w:pos="1134"/>
        </w:tabs>
        <w:spacing w:before="150" w:after="150" w:line="240" w:lineRule="auto"/>
        <w:jc w:val="center"/>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ai sensi dell'articolo 13 del Regolamento (UE) 2016/679</w:t>
      </w:r>
      <w:r w:rsidR="005B3CF4" w:rsidRPr="00594F82">
        <w:rPr>
          <w:rFonts w:ascii="Times New Roman" w:eastAsia="Times New Roman" w:hAnsi="Times New Roman" w:cs="Times New Roman"/>
          <w:b/>
          <w:bCs/>
          <w:color w:val="292929"/>
          <w:sz w:val="24"/>
          <w:szCs w:val="24"/>
        </w:rPr>
        <w:t>per la protezione dei dati personali</w:t>
      </w:r>
    </w:p>
    <w:p w:rsidR="00B34604" w:rsidRPr="00594F82" w:rsidRDefault="00B34604"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PERCHÉ QUESTE INFORMAZIONI</w:t>
      </w:r>
    </w:p>
    <w:p w:rsidR="009F5408" w:rsidRPr="00594F82" w:rsidRDefault="00513143"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Ai sensi </w:t>
      </w:r>
      <w:r w:rsidR="009F5408" w:rsidRPr="00594F82">
        <w:rPr>
          <w:rFonts w:ascii="Times New Roman" w:eastAsia="Times New Roman" w:hAnsi="Times New Roman" w:cs="Times New Roman"/>
          <w:color w:val="292929"/>
          <w:sz w:val="24"/>
          <w:szCs w:val="24"/>
        </w:rPr>
        <w:t xml:space="preserve">del Regolamento (UE) 2016/679 (di seguito "Regolamento"), questa pagina descrive le modalità di trattamento dei dati personali degli utenti che consultano il sito di </w:t>
      </w:r>
      <w:hyperlink r:id="rId5" w:history="1">
        <w:r w:rsidR="00317184" w:rsidRPr="0012216A">
          <w:rPr>
            <w:rStyle w:val="Collegamentoipertestuale"/>
            <w:rFonts w:ascii="Times New Roman" w:eastAsia="Times New Roman" w:hAnsi="Times New Roman" w:cs="Times New Roman"/>
            <w:sz w:val="24"/>
            <w:szCs w:val="24"/>
          </w:rPr>
          <w:t>www.fondazionevezzoli.com</w:t>
        </w:r>
      </w:hyperlink>
      <w:r w:rsidR="00317184">
        <w:rPr>
          <w:rFonts w:ascii="Times New Roman" w:eastAsia="Times New Roman" w:hAnsi="Times New Roman" w:cs="Times New Roman"/>
          <w:color w:val="292929"/>
          <w:sz w:val="24"/>
          <w:szCs w:val="24"/>
        </w:rPr>
        <w:t xml:space="preserve"> </w:t>
      </w:r>
      <w:r w:rsidR="009F5408" w:rsidRPr="00594F82">
        <w:rPr>
          <w:rFonts w:ascii="Times New Roman" w:eastAsia="Times New Roman" w:hAnsi="Times New Roman" w:cs="Times New Roman"/>
          <w:color w:val="292929"/>
          <w:sz w:val="24"/>
          <w:szCs w:val="24"/>
        </w:rPr>
        <w:t>.</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TITOLARE DEL TRATTAMENTO</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A seguito della consultazione del sito indicato possono essere trattati dati relativi a persone fisiche identificate o identificabili.</w:t>
      </w:r>
    </w:p>
    <w:p w:rsidR="006E6BF9"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Titolare d</w:t>
      </w:r>
      <w:r w:rsidR="00FB3586">
        <w:rPr>
          <w:rFonts w:ascii="Times New Roman" w:eastAsia="Times New Roman" w:hAnsi="Times New Roman" w:cs="Times New Roman"/>
          <w:color w:val="292929"/>
          <w:sz w:val="24"/>
          <w:szCs w:val="24"/>
        </w:rPr>
        <w:t>el t</w:t>
      </w:r>
      <w:r w:rsidR="00317184">
        <w:rPr>
          <w:rFonts w:ascii="Times New Roman" w:eastAsia="Times New Roman" w:hAnsi="Times New Roman" w:cs="Times New Roman"/>
          <w:color w:val="292929"/>
          <w:sz w:val="24"/>
          <w:szCs w:val="24"/>
        </w:rPr>
        <w:t>rattamento è la</w:t>
      </w:r>
      <w:r w:rsidR="00317184" w:rsidRPr="00317184">
        <w:t xml:space="preserve"> </w:t>
      </w:r>
      <w:r w:rsidR="00317184" w:rsidRPr="00317184">
        <w:rPr>
          <w:rFonts w:ascii="Times New Roman" w:eastAsia="Times New Roman" w:hAnsi="Times New Roman" w:cs="Times New Roman"/>
          <w:color w:val="292929"/>
          <w:sz w:val="24"/>
          <w:szCs w:val="24"/>
        </w:rPr>
        <w:t>Fondazione O.P. Ospedale Vezzoli Onlus</w:t>
      </w:r>
      <w:r w:rsidRPr="00594F82">
        <w:rPr>
          <w:rFonts w:ascii="Times New Roman" w:eastAsia="Times New Roman" w:hAnsi="Times New Roman" w:cs="Times New Roman"/>
          <w:color w:val="292929"/>
          <w:sz w:val="24"/>
          <w:szCs w:val="24"/>
        </w:rPr>
        <w:t xml:space="preserve"> – </w:t>
      </w:r>
      <w:r w:rsidR="00317184">
        <w:rPr>
          <w:rFonts w:ascii="Times New Roman" w:eastAsia="Times New Roman" w:hAnsi="Times New Roman" w:cs="Times New Roman"/>
          <w:color w:val="292929"/>
          <w:sz w:val="24"/>
          <w:szCs w:val="24"/>
        </w:rPr>
        <w:t>Via Castello, 12 - Romanengo</w:t>
      </w:r>
      <w:r w:rsidRPr="00594F82">
        <w:rPr>
          <w:rFonts w:ascii="Times New Roman" w:eastAsia="Times New Roman" w:hAnsi="Times New Roman" w:cs="Times New Roman"/>
          <w:color w:val="292929"/>
          <w:sz w:val="24"/>
          <w:szCs w:val="24"/>
        </w:rPr>
        <w:t xml:space="preserve">. </w:t>
      </w:r>
    </w:p>
    <w:p w:rsidR="009F5408" w:rsidRPr="00594F82" w:rsidRDefault="00ED4C13"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Pr>
          <w:rFonts w:ascii="Times New Roman" w:eastAsia="Times New Roman" w:hAnsi="Times New Roman" w:cs="Times New Roman"/>
          <w:b/>
          <w:bCs/>
          <w:color w:val="292929"/>
          <w:sz w:val="24"/>
          <w:szCs w:val="24"/>
        </w:rPr>
        <w:t xml:space="preserve">BASE GIURIDICA DEL TRATTAMENTO E </w:t>
      </w:r>
      <w:r w:rsidR="009F5408" w:rsidRPr="00594F82">
        <w:rPr>
          <w:rFonts w:ascii="Times New Roman" w:eastAsia="Times New Roman" w:hAnsi="Times New Roman" w:cs="Times New Roman"/>
          <w:b/>
          <w:bCs/>
          <w:color w:val="292929"/>
          <w:sz w:val="24"/>
          <w:szCs w:val="24"/>
        </w:rPr>
        <w:t>DURATA</w:t>
      </w:r>
    </w:p>
    <w:p w:rsidR="00ED4C13"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I dati personali indicati in questa pagina sono trattati </w:t>
      </w:r>
      <w:proofErr w:type="gramStart"/>
      <w:r w:rsidRPr="00594F82">
        <w:rPr>
          <w:rFonts w:ascii="Times New Roman" w:eastAsia="Times New Roman" w:hAnsi="Times New Roman" w:cs="Times New Roman"/>
          <w:color w:val="292929"/>
          <w:sz w:val="24"/>
          <w:szCs w:val="24"/>
        </w:rPr>
        <w:t xml:space="preserve">da </w:t>
      </w:r>
      <w:r w:rsidR="00317184">
        <w:rPr>
          <w:rFonts w:ascii="Times New Roman" w:eastAsia="Times New Roman" w:hAnsi="Times New Roman" w:cs="Times New Roman"/>
          <w:color w:val="292929"/>
          <w:sz w:val="24"/>
          <w:szCs w:val="24"/>
        </w:rPr>
        <w:t xml:space="preserve"> </w:t>
      </w:r>
      <w:r w:rsidR="00317184" w:rsidRPr="00317184">
        <w:rPr>
          <w:rFonts w:ascii="Times New Roman" w:eastAsia="Times New Roman" w:hAnsi="Times New Roman" w:cs="Times New Roman"/>
          <w:color w:val="292929"/>
          <w:sz w:val="24"/>
          <w:szCs w:val="24"/>
        </w:rPr>
        <w:t>Fondazione</w:t>
      </w:r>
      <w:proofErr w:type="gramEnd"/>
      <w:r w:rsidR="00317184" w:rsidRPr="00317184">
        <w:rPr>
          <w:rFonts w:ascii="Times New Roman" w:eastAsia="Times New Roman" w:hAnsi="Times New Roman" w:cs="Times New Roman"/>
          <w:color w:val="292929"/>
          <w:sz w:val="24"/>
          <w:szCs w:val="24"/>
        </w:rPr>
        <w:t xml:space="preserve"> O.P. Ospedale Vezzoli Onlus</w:t>
      </w:r>
      <w:r w:rsidRPr="00594F82">
        <w:rPr>
          <w:rFonts w:ascii="Times New Roman" w:eastAsia="Times New Roman" w:hAnsi="Times New Roman" w:cs="Times New Roman"/>
          <w:color w:val="292929"/>
          <w:sz w:val="24"/>
          <w:szCs w:val="24"/>
        </w:rPr>
        <w:t xml:space="preserve"> sulla base del consenso libero ed esplicito di color</w:t>
      </w:r>
      <w:r w:rsidR="00317184">
        <w:rPr>
          <w:rFonts w:ascii="Times New Roman" w:eastAsia="Times New Roman" w:hAnsi="Times New Roman" w:cs="Times New Roman"/>
          <w:color w:val="292929"/>
          <w:sz w:val="24"/>
          <w:szCs w:val="24"/>
        </w:rPr>
        <w:t>o che entrano in contatto con l</w:t>
      </w:r>
      <w:r w:rsidRPr="00594F82">
        <w:rPr>
          <w:rFonts w:ascii="Times New Roman" w:eastAsia="Times New Roman" w:hAnsi="Times New Roman" w:cs="Times New Roman"/>
          <w:color w:val="292929"/>
          <w:sz w:val="24"/>
          <w:szCs w:val="24"/>
        </w:rPr>
        <w:t>a</w:t>
      </w:r>
      <w:r w:rsidR="00317184">
        <w:rPr>
          <w:rFonts w:ascii="Times New Roman" w:eastAsia="Times New Roman" w:hAnsi="Times New Roman" w:cs="Times New Roman"/>
          <w:color w:val="292929"/>
          <w:sz w:val="24"/>
          <w:szCs w:val="24"/>
        </w:rPr>
        <w:t xml:space="preserve"> struttura</w:t>
      </w:r>
      <w:r w:rsidRPr="00594F82">
        <w:rPr>
          <w:rFonts w:ascii="Times New Roman" w:eastAsia="Times New Roman" w:hAnsi="Times New Roman" w:cs="Times New Roman"/>
          <w:color w:val="292929"/>
          <w:sz w:val="24"/>
          <w:szCs w:val="24"/>
        </w:rPr>
        <w:t>, Il trattamento avrà una durata non superiore a quella necessaria alle finalità per le quali i dati sono stati raccolti ed in particolare</w:t>
      </w:r>
      <w:r w:rsidR="00ED4C13">
        <w:rPr>
          <w:rFonts w:ascii="Times New Roman" w:eastAsia="Times New Roman" w:hAnsi="Times New Roman" w:cs="Times New Roman"/>
          <w:color w:val="292929"/>
          <w:sz w:val="24"/>
          <w:szCs w:val="24"/>
        </w:rPr>
        <w:t>:</w:t>
      </w:r>
    </w:p>
    <w:p w:rsidR="00317184" w:rsidRDefault="009F5408" w:rsidP="00317184">
      <w:pPr>
        <w:pStyle w:val="Paragrafoelenco"/>
        <w:numPr>
          <w:ilvl w:val="0"/>
          <w:numId w:val="4"/>
        </w:numPr>
        <w:tabs>
          <w:tab w:val="left" w:pos="1134"/>
        </w:tabs>
        <w:spacing w:before="150" w:after="150"/>
        <w:jc w:val="both"/>
        <w:textAlignment w:val="top"/>
        <w:rPr>
          <w:rFonts w:ascii="Times New Roman" w:eastAsia="Times New Roman" w:hAnsi="Times New Roman" w:cs="Times New Roman"/>
          <w:color w:val="292929"/>
          <w:sz w:val="24"/>
          <w:szCs w:val="24"/>
        </w:rPr>
      </w:pPr>
      <w:r w:rsidRPr="00ED4C13">
        <w:rPr>
          <w:rFonts w:ascii="Times New Roman" w:eastAsia="Times New Roman" w:hAnsi="Times New Roman" w:cs="Times New Roman"/>
          <w:color w:val="292929"/>
          <w:sz w:val="24"/>
          <w:szCs w:val="24"/>
        </w:rPr>
        <w:t xml:space="preserve"> non oltre 10 anni dalla cessazione del</w:t>
      </w:r>
      <w:r w:rsidR="00ED4C13">
        <w:rPr>
          <w:rFonts w:ascii="Times New Roman" w:eastAsia="Times New Roman" w:hAnsi="Times New Roman" w:cs="Times New Roman"/>
          <w:color w:val="292929"/>
          <w:sz w:val="24"/>
          <w:szCs w:val="24"/>
        </w:rPr>
        <w:t xml:space="preserve"> rapporto </w:t>
      </w:r>
      <w:r w:rsidRPr="00ED4C13">
        <w:rPr>
          <w:rFonts w:ascii="Times New Roman" w:eastAsia="Times New Roman" w:hAnsi="Times New Roman" w:cs="Times New Roman"/>
          <w:color w:val="292929"/>
          <w:sz w:val="24"/>
          <w:szCs w:val="24"/>
        </w:rPr>
        <w:t>contrattuale o d</w:t>
      </w:r>
      <w:r w:rsidR="00ED4C13">
        <w:rPr>
          <w:rFonts w:ascii="Times New Roman" w:eastAsia="Times New Roman" w:hAnsi="Times New Roman" w:cs="Times New Roman"/>
          <w:color w:val="292929"/>
          <w:sz w:val="24"/>
          <w:szCs w:val="24"/>
        </w:rPr>
        <w:t>i servizio a cui si riferiscono</w:t>
      </w:r>
    </w:p>
    <w:p w:rsidR="00ED4C13" w:rsidRPr="00317184" w:rsidRDefault="00ED4C13" w:rsidP="00317184">
      <w:pPr>
        <w:pStyle w:val="Paragrafoelenco"/>
        <w:numPr>
          <w:ilvl w:val="0"/>
          <w:numId w:val="4"/>
        </w:numPr>
        <w:tabs>
          <w:tab w:val="left" w:pos="1134"/>
        </w:tabs>
        <w:spacing w:before="150" w:after="150"/>
        <w:jc w:val="both"/>
        <w:textAlignment w:val="top"/>
        <w:rPr>
          <w:rFonts w:ascii="Times New Roman" w:eastAsia="Times New Roman" w:hAnsi="Times New Roman" w:cs="Times New Roman"/>
          <w:color w:val="292929"/>
          <w:sz w:val="24"/>
          <w:szCs w:val="24"/>
        </w:rPr>
      </w:pPr>
      <w:r w:rsidRPr="00317184">
        <w:rPr>
          <w:rFonts w:ascii="Times New Roman" w:eastAsia="Times New Roman" w:hAnsi="Times New Roman" w:cs="Times New Roman"/>
          <w:color w:val="292929"/>
          <w:sz w:val="24"/>
          <w:szCs w:val="24"/>
        </w:rPr>
        <w:t>i dati di navigazione (senza profilazione</w:t>
      </w:r>
      <w:r w:rsidR="005B3CF4" w:rsidRPr="00317184">
        <w:rPr>
          <w:rFonts w:ascii="Times New Roman" w:eastAsia="Times New Roman" w:hAnsi="Times New Roman" w:cs="Times New Roman"/>
          <w:color w:val="292929"/>
          <w:sz w:val="24"/>
          <w:szCs w:val="24"/>
        </w:rPr>
        <w:t xml:space="preserve">) saranno cancellati immediatamente dopo la loro aggregazione </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TIPI DI DATI TRATTATI E FINALITÀ DEL TRATTAMENTO</w:t>
      </w:r>
    </w:p>
    <w:p w:rsidR="00542174"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i/>
          <w:iCs/>
          <w:color w:val="292929"/>
          <w:sz w:val="24"/>
          <w:szCs w:val="24"/>
        </w:rPr>
      </w:pPr>
      <w:r w:rsidRPr="00594F82">
        <w:rPr>
          <w:rFonts w:ascii="Times New Roman" w:eastAsia="Times New Roman" w:hAnsi="Times New Roman" w:cs="Times New Roman"/>
          <w:b/>
          <w:i/>
          <w:iCs/>
          <w:color w:val="292929"/>
          <w:sz w:val="24"/>
          <w:szCs w:val="24"/>
        </w:rPr>
        <w:t>Dati di navigazione</w:t>
      </w:r>
      <w:r w:rsidRPr="00594F82">
        <w:rPr>
          <w:rFonts w:ascii="Times New Roman" w:eastAsia="Times New Roman" w:hAnsi="Times New Roman" w:cs="Times New Roman"/>
          <w:i/>
          <w:iCs/>
          <w:color w:val="292929"/>
          <w:sz w:val="24"/>
          <w:szCs w:val="24"/>
        </w:rPr>
        <w:t xml:space="preserve">    </w:t>
      </w:r>
    </w:p>
    <w:p w:rsidR="00542174" w:rsidRPr="00594F82" w:rsidRDefault="00542174" w:rsidP="00594F82">
      <w:pPr>
        <w:tabs>
          <w:tab w:val="left" w:pos="1134"/>
        </w:tabs>
        <w:spacing w:before="150" w:after="150" w:line="240" w:lineRule="auto"/>
        <w:jc w:val="both"/>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I sistemi informatici e le procedure software preposte al funzionamento di questo sito acquisiscono, nel corso del loro normale esercizio, alcuni dati personali la cui trasmissione è implicita nell'uso dei protocolli di comunicazione di Internet.</w:t>
      </w:r>
    </w:p>
    <w:p w:rsidR="00542174" w:rsidRPr="00594F82" w:rsidRDefault="00542174" w:rsidP="00594F82">
      <w:pPr>
        <w:tabs>
          <w:tab w:val="left" w:pos="1134"/>
        </w:tabs>
        <w:spacing w:before="150" w:after="150" w:line="240" w:lineRule="auto"/>
        <w:jc w:val="both"/>
        <w:rPr>
          <w:rFonts w:ascii="Times New Roman" w:eastAsia="Times New Roman" w:hAnsi="Times New Roman" w:cs="Times New Roman"/>
          <w:color w:val="292929"/>
          <w:sz w:val="24"/>
          <w:szCs w:val="24"/>
        </w:rPr>
      </w:pPr>
      <w:r w:rsidRPr="00317184">
        <w:rPr>
          <w:rFonts w:ascii="Times New Roman" w:eastAsia="Times New Roman" w:hAnsi="Times New Roman" w:cs="Times New Roman"/>
          <w:color w:val="292929"/>
          <w:sz w:val="24"/>
          <w:szCs w:val="24"/>
        </w:rPr>
        <w:t>In questa categoria di dati rientrano gli indirizzi IP o i nomi a dominio dei computer e dei terminali utilizzati dagli utenti, gli indirizzi in notazione URI/URL (Uniform Resource Identifier/Locator)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542174" w:rsidRPr="00594F82" w:rsidRDefault="00542174" w:rsidP="00594F82">
      <w:pPr>
        <w:tabs>
          <w:tab w:val="left" w:pos="1134"/>
        </w:tabs>
        <w:spacing w:before="150" w:after="150" w:line="240" w:lineRule="auto"/>
        <w:jc w:val="both"/>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Tali dati, necessari per la fruizione dei servizi web, vengono anche trattati allo scopo di:</w:t>
      </w:r>
    </w:p>
    <w:p w:rsidR="00542174" w:rsidRPr="00594F82" w:rsidRDefault="00542174" w:rsidP="00594F82">
      <w:pPr>
        <w:numPr>
          <w:ilvl w:val="0"/>
          <w:numId w:val="3"/>
        </w:numPr>
        <w:pBdr>
          <w:top w:val="nil"/>
          <w:left w:val="nil"/>
          <w:bottom w:val="nil"/>
          <w:right w:val="nil"/>
          <w:between w:val="nil"/>
          <w:bar w:val="nil"/>
        </w:pBdr>
        <w:tabs>
          <w:tab w:val="left" w:pos="1134"/>
        </w:tabs>
        <w:spacing w:before="100" w:after="100" w:line="240" w:lineRule="auto"/>
        <w:ind w:right="141"/>
        <w:jc w:val="both"/>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ottenere informazioni statistiche sull'uso dei servizi (pagine più visitate, numero di visitatori per fascia oraria o giornaliera, aree geografiche di provenienza, ecc.);</w:t>
      </w:r>
    </w:p>
    <w:p w:rsidR="00542174" w:rsidRPr="00594F82" w:rsidRDefault="00542174" w:rsidP="00594F82">
      <w:pPr>
        <w:numPr>
          <w:ilvl w:val="0"/>
          <w:numId w:val="3"/>
        </w:numPr>
        <w:pBdr>
          <w:top w:val="nil"/>
          <w:left w:val="nil"/>
          <w:bottom w:val="nil"/>
          <w:right w:val="nil"/>
          <w:between w:val="nil"/>
          <w:bar w:val="nil"/>
        </w:pBdr>
        <w:tabs>
          <w:tab w:val="left" w:pos="1134"/>
        </w:tabs>
        <w:spacing w:before="100" w:after="100" w:line="240" w:lineRule="auto"/>
        <w:ind w:right="141"/>
        <w:jc w:val="both"/>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controllare il corretto funzionamento dei servizi offerti.</w:t>
      </w:r>
    </w:p>
    <w:p w:rsidR="00542174" w:rsidRDefault="005B3CF4"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317184">
        <w:rPr>
          <w:rFonts w:ascii="Times New Roman" w:eastAsia="Times New Roman" w:hAnsi="Times New Roman" w:cs="Times New Roman"/>
          <w:color w:val="292929"/>
          <w:sz w:val="24"/>
          <w:szCs w:val="24"/>
        </w:rPr>
        <w:t xml:space="preserve">I dati di </w:t>
      </w:r>
      <w:proofErr w:type="gramStart"/>
      <w:r w:rsidRPr="00317184">
        <w:rPr>
          <w:rFonts w:ascii="Times New Roman" w:eastAsia="Times New Roman" w:hAnsi="Times New Roman" w:cs="Times New Roman"/>
          <w:color w:val="292929"/>
          <w:sz w:val="24"/>
          <w:szCs w:val="24"/>
        </w:rPr>
        <w:t xml:space="preserve">navigazione </w:t>
      </w:r>
      <w:r w:rsidR="00542174" w:rsidRPr="00317184">
        <w:rPr>
          <w:rFonts w:ascii="Times New Roman" w:eastAsia="Times New Roman" w:hAnsi="Times New Roman" w:cs="Times New Roman"/>
          <w:color w:val="292929"/>
          <w:sz w:val="24"/>
          <w:szCs w:val="24"/>
        </w:rPr>
        <w:t xml:space="preserve"> vengono</w:t>
      </w:r>
      <w:proofErr w:type="gramEnd"/>
      <w:r w:rsidR="00542174" w:rsidRPr="00317184">
        <w:rPr>
          <w:rFonts w:ascii="Times New Roman" w:eastAsia="Times New Roman" w:hAnsi="Times New Roman" w:cs="Times New Roman"/>
          <w:color w:val="292929"/>
          <w:sz w:val="24"/>
          <w:szCs w:val="24"/>
        </w:rPr>
        <w:t xml:space="preserve"> cancellati immediatamente dopo la loro aggregazione (salve eventuali necessità di accertamento di reati da parte dell'Autorità giudiziaria)</w:t>
      </w:r>
    </w:p>
    <w:p w:rsidR="005B3CF4" w:rsidRPr="00317184" w:rsidRDefault="005B3CF4" w:rsidP="005B3CF4">
      <w:pPr>
        <w:spacing w:before="100" w:beforeAutospacing="1" w:after="100" w:afterAutospacing="1" w:line="240" w:lineRule="auto"/>
        <w:jc w:val="both"/>
        <w:rPr>
          <w:rFonts w:ascii="Times New Roman" w:eastAsia="Times New Roman" w:hAnsi="Times New Roman" w:cs="Times New Roman"/>
          <w:sz w:val="24"/>
          <w:szCs w:val="24"/>
        </w:rPr>
      </w:pPr>
      <w:r w:rsidRPr="00317184">
        <w:rPr>
          <w:rFonts w:ascii="Times New Roman" w:eastAsia="Times New Roman" w:hAnsi="Times New Roman" w:cs="Times New Roman"/>
          <w:sz w:val="24"/>
          <w:szCs w:val="24"/>
        </w:rPr>
        <w:t>Per un maggiore dettaglio circa la natura e la gestione dei dati di navigazione utilizzati in questo sito si rimanda alla </w:t>
      </w:r>
      <w:hyperlink r:id="rId6" w:history="1">
        <w:r w:rsidRPr="00317184">
          <w:rPr>
            <w:rFonts w:ascii="Times New Roman" w:eastAsia="Times New Roman" w:hAnsi="Times New Roman" w:cs="Times New Roman"/>
            <w:sz w:val="24"/>
            <w:szCs w:val="24"/>
          </w:rPr>
          <w:t>Cookie policy</w:t>
        </w:r>
      </w:hyperlink>
      <w:r w:rsidRPr="00317184">
        <w:rPr>
          <w:rFonts w:ascii="Times New Roman" w:eastAsia="Times New Roman" w:hAnsi="Times New Roman" w:cs="Times New Roman"/>
          <w:sz w:val="24"/>
          <w:szCs w:val="24"/>
        </w:rPr>
        <w:t>.</w:t>
      </w:r>
    </w:p>
    <w:p w:rsidR="005B3CF4" w:rsidRPr="00594F82" w:rsidRDefault="005B3CF4"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DIRITTI DEGLI INTERESSATI</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Gli interessati hanno</w:t>
      </w:r>
      <w:r w:rsidR="005A2639" w:rsidRPr="00594F82">
        <w:rPr>
          <w:rFonts w:ascii="Times New Roman" w:eastAsia="Times New Roman" w:hAnsi="Times New Roman" w:cs="Times New Roman"/>
          <w:color w:val="292929"/>
          <w:sz w:val="24"/>
          <w:szCs w:val="24"/>
        </w:rPr>
        <w:t xml:space="preserve"> il diritto di ottenere da</w:t>
      </w:r>
      <w:r w:rsidR="00C54990">
        <w:rPr>
          <w:rFonts w:ascii="Times New Roman" w:eastAsia="Times New Roman" w:hAnsi="Times New Roman" w:cs="Times New Roman"/>
          <w:color w:val="292929"/>
          <w:sz w:val="24"/>
          <w:szCs w:val="24"/>
        </w:rPr>
        <w:t xml:space="preserve"> </w:t>
      </w:r>
      <w:r w:rsidR="00C54990" w:rsidRPr="00C54990">
        <w:rPr>
          <w:rFonts w:ascii="Times New Roman" w:eastAsia="Times New Roman" w:hAnsi="Times New Roman" w:cs="Times New Roman"/>
          <w:color w:val="292929"/>
          <w:sz w:val="24"/>
          <w:szCs w:val="24"/>
        </w:rPr>
        <w:t>Fondazione O.P. Ospedale Vezzoli Onlus</w:t>
      </w:r>
      <w:r w:rsidRPr="00594F82">
        <w:rPr>
          <w:rFonts w:ascii="Times New Roman" w:eastAsia="Times New Roman" w:hAnsi="Times New Roman" w:cs="Times New Roman"/>
          <w:color w:val="292929"/>
          <w:sz w:val="24"/>
          <w:szCs w:val="24"/>
        </w:rPr>
        <w:t>, nei casi previsti, l'accesso ai dati personali e la rettifica o la cancellazione degli stessi o la limitazione del trattamento che li riguarda o di opporsi al trattamento (artt. 15</w:t>
      </w:r>
      <w:r w:rsidR="005B3CF4">
        <w:rPr>
          <w:rFonts w:ascii="Times New Roman" w:eastAsia="Times New Roman" w:hAnsi="Times New Roman" w:cs="Times New Roman"/>
          <w:color w:val="292929"/>
          <w:sz w:val="24"/>
          <w:szCs w:val="24"/>
        </w:rPr>
        <w:t>/22</w:t>
      </w:r>
      <w:r w:rsidRPr="00594F82">
        <w:rPr>
          <w:rFonts w:ascii="Times New Roman" w:eastAsia="Times New Roman" w:hAnsi="Times New Roman" w:cs="Times New Roman"/>
          <w:color w:val="292929"/>
          <w:sz w:val="24"/>
          <w:szCs w:val="24"/>
        </w:rPr>
        <w:t xml:space="preserve"> e ss. del Re</w:t>
      </w:r>
      <w:r w:rsidR="005A2639" w:rsidRPr="00594F82">
        <w:rPr>
          <w:rFonts w:ascii="Times New Roman" w:eastAsia="Times New Roman" w:hAnsi="Times New Roman" w:cs="Times New Roman"/>
          <w:color w:val="292929"/>
          <w:sz w:val="24"/>
          <w:szCs w:val="24"/>
        </w:rPr>
        <w:t>golamento). L'apposita istanza v</w:t>
      </w:r>
      <w:r w:rsidRPr="00594F82">
        <w:rPr>
          <w:rFonts w:ascii="Times New Roman" w:eastAsia="Times New Roman" w:hAnsi="Times New Roman" w:cs="Times New Roman"/>
          <w:color w:val="292929"/>
          <w:sz w:val="24"/>
          <w:szCs w:val="24"/>
        </w:rPr>
        <w:t>a indirizzata al Responsabile del trattamento come sopra individuato.</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DIRITTO DI RECLAMO</w:t>
      </w:r>
    </w:p>
    <w:p w:rsidR="009F5408" w:rsidRPr="00594F82" w:rsidRDefault="009F540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9F5408" w:rsidRPr="00594F82" w:rsidRDefault="009F5408" w:rsidP="00594F82">
      <w:pPr>
        <w:tabs>
          <w:tab w:val="left" w:pos="1134"/>
        </w:tabs>
        <w:spacing w:before="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w:t>
      </w:r>
    </w:p>
    <w:p w:rsidR="0037655D" w:rsidRPr="00594F82" w:rsidRDefault="0037655D" w:rsidP="00594F82">
      <w:pPr>
        <w:tabs>
          <w:tab w:val="left" w:pos="1134"/>
        </w:tabs>
        <w:jc w:val="both"/>
        <w:rPr>
          <w:rFonts w:ascii="Times New Roman" w:hAnsi="Times New Roman" w:cs="Times New Roman"/>
          <w:sz w:val="24"/>
          <w:szCs w:val="24"/>
        </w:rPr>
      </w:pPr>
      <w:r w:rsidRPr="00594F82">
        <w:rPr>
          <w:rFonts w:ascii="Times New Roman" w:hAnsi="Times New Roman" w:cs="Times New Roman"/>
          <w:sz w:val="24"/>
          <w:szCs w:val="24"/>
        </w:rPr>
        <w:t>COOKIE POLICY</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b/>
          <w:i/>
          <w:iCs/>
          <w:color w:val="292929"/>
          <w:sz w:val="24"/>
          <w:szCs w:val="24"/>
        </w:rPr>
      </w:pPr>
      <w:r w:rsidRPr="00594F82">
        <w:rPr>
          <w:rFonts w:ascii="Times New Roman" w:eastAsia="Times New Roman" w:hAnsi="Times New Roman" w:cs="Times New Roman"/>
          <w:b/>
          <w:i/>
          <w:iCs/>
          <w:color w:val="292929"/>
          <w:sz w:val="24"/>
          <w:szCs w:val="24"/>
        </w:rPr>
        <w:t xml:space="preserve">Cookie e altri sistemi di tracciamento </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 xml:space="preserve"> Cookie tecnici</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L’area pubblica del </w:t>
      </w:r>
      <w:proofErr w:type="gramStart"/>
      <w:r w:rsidRPr="00594F82">
        <w:rPr>
          <w:rFonts w:ascii="Times New Roman" w:eastAsia="Times New Roman" w:hAnsi="Times New Roman" w:cs="Times New Roman"/>
          <w:color w:val="292929"/>
          <w:sz w:val="24"/>
          <w:szCs w:val="24"/>
        </w:rPr>
        <w:t xml:space="preserve">sito </w:t>
      </w:r>
      <w:r w:rsidR="00CF375D">
        <w:rPr>
          <w:rFonts w:ascii="Times New Roman" w:eastAsia="Times New Roman" w:hAnsi="Times New Roman" w:cs="Times New Roman"/>
          <w:color w:val="292929"/>
          <w:sz w:val="24"/>
          <w:szCs w:val="24"/>
        </w:rPr>
        <w:t xml:space="preserve"> </w:t>
      </w:r>
      <w:r w:rsidR="00CF375D" w:rsidRPr="00CF375D">
        <w:rPr>
          <w:rFonts w:ascii="Times New Roman" w:eastAsia="Times New Roman" w:hAnsi="Times New Roman" w:cs="Times New Roman"/>
          <w:color w:val="292929"/>
          <w:sz w:val="24"/>
          <w:szCs w:val="24"/>
        </w:rPr>
        <w:t>Fondazione</w:t>
      </w:r>
      <w:proofErr w:type="gramEnd"/>
      <w:r w:rsidR="00CF375D" w:rsidRPr="00CF375D">
        <w:rPr>
          <w:rFonts w:ascii="Times New Roman" w:eastAsia="Times New Roman" w:hAnsi="Times New Roman" w:cs="Times New Roman"/>
          <w:color w:val="292929"/>
          <w:sz w:val="24"/>
          <w:szCs w:val="24"/>
        </w:rPr>
        <w:t xml:space="preserve"> O.P. Ospedale Vezzoli Onlus </w:t>
      </w:r>
      <w:r w:rsidRPr="00594F82">
        <w:rPr>
          <w:rFonts w:ascii="Times New Roman" w:eastAsia="Times New Roman" w:hAnsi="Times New Roman" w:cs="Times New Roman"/>
          <w:color w:val="292929"/>
          <w:sz w:val="24"/>
          <w:szCs w:val="24"/>
        </w:rPr>
        <w:t>non utilizza cookie tecnici. L’accesso riservato è limitato agli utenti incaricati della gestione del sito, che usa cookie tecnici per il suo funzionamento.</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2) Cookie analitici</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 I cookie di questo tipo vengono utilizzati per raccogliere informazioni sull’utilizzo del sito. Il Titolare usa tali informazioni per analisi statistiche, per migliorare il sito e semplificarne l’utilizzo, oltre che per monitorarne il corretto funzionamento. Questo tipo di cookie raccoglie informazioni in forma anonima sull’attività degli utenti nel sito e sul modo in cui sono arrivati al Sito e alle pagine visitate. I cookie di questa categoria vengono inviati dal </w:t>
      </w:r>
      <w:r w:rsidR="005A2639" w:rsidRPr="00594F82">
        <w:rPr>
          <w:rFonts w:ascii="Times New Roman" w:eastAsia="Times New Roman" w:hAnsi="Times New Roman" w:cs="Times New Roman"/>
          <w:color w:val="292929"/>
          <w:sz w:val="24"/>
          <w:szCs w:val="24"/>
        </w:rPr>
        <w:t>s</w:t>
      </w:r>
      <w:r w:rsidRPr="00594F82">
        <w:rPr>
          <w:rFonts w:ascii="Times New Roman" w:eastAsia="Times New Roman" w:hAnsi="Times New Roman" w:cs="Times New Roman"/>
          <w:color w:val="292929"/>
          <w:sz w:val="24"/>
          <w:szCs w:val="24"/>
        </w:rPr>
        <w:t>ito stesso o da domini di terze parti.</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w:t>
      </w:r>
      <w:r w:rsidRPr="00594F82">
        <w:rPr>
          <w:rFonts w:ascii="Times New Roman" w:eastAsia="Times New Roman" w:hAnsi="Times New Roman" w:cs="Times New Roman"/>
          <w:b/>
          <w:bCs/>
          <w:color w:val="292929"/>
          <w:sz w:val="24"/>
          <w:szCs w:val="24"/>
        </w:rPr>
        <w:t>3) Cookie di rilevamento di terze parti</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I cookie di questo tipo vengono generalmente utilizzati per raccogliere informazioni sull’utilizzo del sito Web da parte dei visitatori, le parole chiave usate per raggiungere il sito, i siti Web visitati e le origini del traffico da cui provengono i visitatori per le campagne di marketing. Il titolare non ne fa uso.</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4) Cookie per l’integrazione di funzionalità di terze parti</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I cookie di questo tipo vengono utilizzati per integrare f</w:t>
      </w:r>
      <w:r w:rsidR="005A2639" w:rsidRPr="00594F82">
        <w:rPr>
          <w:rFonts w:ascii="Times New Roman" w:eastAsia="Times New Roman" w:hAnsi="Times New Roman" w:cs="Times New Roman"/>
          <w:color w:val="292929"/>
          <w:sz w:val="24"/>
          <w:szCs w:val="24"/>
        </w:rPr>
        <w:t>unzionalità di terze parti nel s</w:t>
      </w:r>
      <w:r w:rsidRPr="00594F82">
        <w:rPr>
          <w:rFonts w:ascii="Times New Roman" w:eastAsia="Times New Roman" w:hAnsi="Times New Roman" w:cs="Times New Roman"/>
          <w:color w:val="292929"/>
          <w:sz w:val="24"/>
          <w:szCs w:val="24"/>
        </w:rPr>
        <w:t>ito (ad esempio, moduli per i commenti o icone di social network che consentono ai visitatori di condividere il contenuto del sito). I cookie di questa categoria possono essere inviati dai domini dei siti partner o che comunque offrono le funzionalità presenti nel sito.</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Il titolare precisa che non è tenuta a richiedere il consenso dell’utente per i cookie tecnici, poiché questi sono strettamente necessari per la fornitura del servizio.</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br/>
        <w:t xml:space="preserve">Per le altre tipologie di cookie, il consenso può essere espresso dall’Utente, conformemente alla normativa vigente, mediante specifiche configurazioni del browser e di programmi informatici o di dispositivi che siano di facile e chiara utilizzabilità per l’Utente. A tal proposito, il Titolare del trattamento ricorda all’Utente che è possibile modificare le preferenze relative ai cookie in qualsiasi </w:t>
      </w:r>
      <w:r w:rsidRPr="00594F82">
        <w:rPr>
          <w:rFonts w:ascii="Times New Roman" w:eastAsia="Times New Roman" w:hAnsi="Times New Roman" w:cs="Times New Roman"/>
          <w:color w:val="292929"/>
          <w:sz w:val="24"/>
          <w:szCs w:val="24"/>
        </w:rPr>
        <w:lastRenderedPageBreak/>
        <w:t xml:space="preserve">momento. È anche possibile disabilitare in qualsiasi momento i cookie dal browser, ma questa operazione potrebbe impedire all’Utente </w:t>
      </w:r>
      <w:r w:rsidR="005A2639" w:rsidRPr="00594F82">
        <w:rPr>
          <w:rFonts w:ascii="Times New Roman" w:eastAsia="Times New Roman" w:hAnsi="Times New Roman" w:cs="Times New Roman"/>
          <w:color w:val="292929"/>
          <w:sz w:val="24"/>
          <w:szCs w:val="24"/>
        </w:rPr>
        <w:t>di utilizzare alcune parti del s</w:t>
      </w:r>
      <w:r w:rsidRPr="00594F82">
        <w:rPr>
          <w:rFonts w:ascii="Times New Roman" w:eastAsia="Times New Roman" w:hAnsi="Times New Roman" w:cs="Times New Roman"/>
          <w:color w:val="292929"/>
          <w:sz w:val="24"/>
          <w:szCs w:val="24"/>
        </w:rPr>
        <w:t>ito.</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Cookie di questo tipo di terze parti sono installati da Facebook, Twitter e </w:t>
      </w:r>
      <w:proofErr w:type="spellStart"/>
      <w:r w:rsidRPr="00594F82">
        <w:rPr>
          <w:rFonts w:ascii="Times New Roman" w:eastAsia="Times New Roman" w:hAnsi="Times New Roman" w:cs="Times New Roman"/>
          <w:color w:val="292929"/>
          <w:sz w:val="24"/>
          <w:szCs w:val="24"/>
        </w:rPr>
        <w:t>Youtube</w:t>
      </w:r>
      <w:proofErr w:type="spellEnd"/>
      <w:r w:rsidRPr="00594F82">
        <w:rPr>
          <w:rFonts w:ascii="Times New Roman" w:eastAsia="Times New Roman" w:hAnsi="Times New Roman" w:cs="Times New Roman"/>
          <w:color w:val="292929"/>
          <w:sz w:val="24"/>
          <w:szCs w:val="24"/>
        </w:rPr>
        <w:t>.</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b/>
          <w:bCs/>
          <w:color w:val="292929"/>
          <w:sz w:val="24"/>
          <w:szCs w:val="24"/>
        </w:rPr>
        <w:t>Siti Web di terze parti</w:t>
      </w:r>
    </w:p>
    <w:p w:rsidR="0037655D" w:rsidRPr="00594F82" w:rsidRDefault="00904FB8"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Il sito contiene collegamenti ad altri siti web che dispongono di una propria informativa sulla privacy. Queste informative sulla privacy possono essere diverse da quella adottata dal Titolare, che quindi non risponde per siti di terze parti. </w:t>
      </w:r>
    </w:p>
    <w:p w:rsidR="0037655D" w:rsidRPr="00594F82" w:rsidRDefault="0037655D" w:rsidP="00594F82">
      <w:pPr>
        <w:tabs>
          <w:tab w:val="left" w:pos="1134"/>
        </w:tabs>
        <w:spacing w:before="150" w:after="150" w:line="240" w:lineRule="auto"/>
        <w:jc w:val="both"/>
        <w:textAlignment w:val="top"/>
        <w:rPr>
          <w:rFonts w:ascii="Times New Roman" w:eastAsia="Times New Roman" w:hAnsi="Times New Roman" w:cs="Times New Roman"/>
          <w:color w:val="292929"/>
          <w:sz w:val="24"/>
          <w:szCs w:val="24"/>
        </w:rPr>
      </w:pPr>
      <w:r w:rsidRPr="00594F82">
        <w:rPr>
          <w:rFonts w:ascii="Times New Roman" w:eastAsia="Times New Roman" w:hAnsi="Times New Roman" w:cs="Times New Roman"/>
          <w:color w:val="292929"/>
          <w:sz w:val="24"/>
          <w:szCs w:val="24"/>
        </w:rPr>
        <w:t xml:space="preserve"> Si ricorda, infine, che, ai sensi dell’art. </w:t>
      </w:r>
      <w:r w:rsidRPr="00594F82">
        <w:rPr>
          <w:rFonts w:ascii="Times New Roman" w:eastAsia="Times New Roman" w:hAnsi="Times New Roman" w:cs="Times New Roman"/>
          <w:color w:val="FF0000"/>
          <w:sz w:val="24"/>
          <w:szCs w:val="24"/>
        </w:rPr>
        <w:t>122 secondo comma del D.lgs. 196/2003,</w:t>
      </w:r>
      <w:r w:rsidRPr="00594F82">
        <w:rPr>
          <w:rFonts w:ascii="Times New Roman" w:eastAsia="Times New Roman" w:hAnsi="Times New Roman" w:cs="Times New Roman"/>
          <w:color w:val="292929"/>
          <w:sz w:val="24"/>
          <w:szCs w:val="24"/>
        </w:rPr>
        <w:t xml:space="preserve"> il consenso all’utilizzo di tali cookie è espresso dall’interessato mediante il settaggio individuale che ha scelto liberamente per il browser utilizzato per la navigazione nel sito, ferma restando la facoltà dell’utente di comunicare in ogni momento al Titolare del trattamento la propria volontà in merito ai dati gestiti per il tramite dei cookie che il browser stesso abbia accettato.</w:t>
      </w:r>
    </w:p>
    <w:p w:rsidR="0037655D" w:rsidRPr="00594F82" w:rsidRDefault="0037655D" w:rsidP="00594F82">
      <w:pPr>
        <w:tabs>
          <w:tab w:val="left" w:pos="1134"/>
        </w:tabs>
        <w:jc w:val="both"/>
        <w:rPr>
          <w:rFonts w:ascii="Times New Roman" w:hAnsi="Times New Roman" w:cs="Times New Roman"/>
          <w:sz w:val="24"/>
          <w:szCs w:val="24"/>
        </w:rPr>
      </w:pPr>
    </w:p>
    <w:p w:rsidR="0037655D" w:rsidRPr="00594F82" w:rsidRDefault="0037655D" w:rsidP="00594F82">
      <w:pPr>
        <w:tabs>
          <w:tab w:val="left" w:pos="1134"/>
        </w:tabs>
        <w:jc w:val="both"/>
        <w:rPr>
          <w:rFonts w:ascii="Times New Roman" w:hAnsi="Times New Roman" w:cs="Times New Roman"/>
          <w:sz w:val="24"/>
          <w:szCs w:val="24"/>
        </w:rPr>
      </w:pPr>
    </w:p>
    <w:sectPr w:rsidR="0037655D" w:rsidRPr="00594F82" w:rsidSect="003168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44"/>
    <w:multiLevelType w:val="hybridMultilevel"/>
    <w:tmpl w:val="5002DE3E"/>
    <w:numStyleLink w:val="Stileimportato1"/>
  </w:abstractNum>
  <w:abstractNum w:abstractNumId="1" w15:restartNumberingAfterBreak="0">
    <w:nsid w:val="0C846553"/>
    <w:multiLevelType w:val="multilevel"/>
    <w:tmpl w:val="FDB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31111"/>
    <w:multiLevelType w:val="hybridMultilevel"/>
    <w:tmpl w:val="ADBCABD0"/>
    <w:lvl w:ilvl="0" w:tplc="3D400E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C67FEB"/>
    <w:multiLevelType w:val="hybridMultilevel"/>
    <w:tmpl w:val="5002DE3E"/>
    <w:styleLink w:val="Stileimportato1"/>
    <w:lvl w:ilvl="0" w:tplc="AD201870">
      <w:start w:val="1"/>
      <w:numFmt w:val="bullet"/>
      <w:lvlText w:val="·"/>
      <w:lvlJc w:val="left"/>
      <w:pPr>
        <w:tabs>
          <w:tab w:val="left" w:pos="720"/>
        </w:tabs>
        <w:ind w:left="56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2BAC706">
      <w:start w:val="1"/>
      <w:numFmt w:val="bullet"/>
      <w:lvlText w:val="·"/>
      <w:lvlJc w:val="left"/>
      <w:pPr>
        <w:tabs>
          <w:tab w:val="left" w:pos="720"/>
        </w:tabs>
        <w:ind w:left="128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2" w:tplc="EDCE85BE">
      <w:start w:val="1"/>
      <w:numFmt w:val="bullet"/>
      <w:lvlText w:val="·"/>
      <w:lvlJc w:val="left"/>
      <w:pPr>
        <w:tabs>
          <w:tab w:val="left" w:pos="720"/>
        </w:tabs>
        <w:ind w:left="200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3" w:tplc="54745624">
      <w:start w:val="1"/>
      <w:numFmt w:val="bullet"/>
      <w:lvlText w:val="·"/>
      <w:lvlJc w:val="left"/>
      <w:pPr>
        <w:tabs>
          <w:tab w:val="left" w:pos="720"/>
        </w:tabs>
        <w:ind w:left="272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1F86A51C">
      <w:start w:val="1"/>
      <w:numFmt w:val="bullet"/>
      <w:lvlText w:val="·"/>
      <w:lvlJc w:val="left"/>
      <w:pPr>
        <w:tabs>
          <w:tab w:val="left" w:pos="720"/>
        </w:tabs>
        <w:ind w:left="344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5" w:tplc="A4283A44">
      <w:start w:val="1"/>
      <w:numFmt w:val="bullet"/>
      <w:lvlText w:val="·"/>
      <w:lvlJc w:val="left"/>
      <w:pPr>
        <w:tabs>
          <w:tab w:val="left" w:pos="720"/>
        </w:tabs>
        <w:ind w:left="416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6" w:tplc="BD308B18">
      <w:start w:val="1"/>
      <w:numFmt w:val="bullet"/>
      <w:lvlText w:val="·"/>
      <w:lvlJc w:val="left"/>
      <w:pPr>
        <w:tabs>
          <w:tab w:val="left" w:pos="720"/>
        </w:tabs>
        <w:ind w:left="488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BE80CB9A">
      <w:start w:val="1"/>
      <w:numFmt w:val="bullet"/>
      <w:lvlText w:val="·"/>
      <w:lvlJc w:val="left"/>
      <w:pPr>
        <w:tabs>
          <w:tab w:val="left" w:pos="720"/>
        </w:tabs>
        <w:ind w:left="560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8" w:tplc="747897EE">
      <w:start w:val="1"/>
      <w:numFmt w:val="bullet"/>
      <w:lvlText w:val="·"/>
      <w:lvlJc w:val="left"/>
      <w:pPr>
        <w:tabs>
          <w:tab w:val="left" w:pos="720"/>
        </w:tabs>
        <w:ind w:left="6325" w:hanging="40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21D"/>
    <w:rsid w:val="00316820"/>
    <w:rsid w:val="00317184"/>
    <w:rsid w:val="0037655D"/>
    <w:rsid w:val="00505DAC"/>
    <w:rsid w:val="00513143"/>
    <w:rsid w:val="00542174"/>
    <w:rsid w:val="00583E5B"/>
    <w:rsid w:val="00594F82"/>
    <w:rsid w:val="005A2639"/>
    <w:rsid w:val="005B3CF4"/>
    <w:rsid w:val="006E6BF9"/>
    <w:rsid w:val="007471DA"/>
    <w:rsid w:val="00771B20"/>
    <w:rsid w:val="007F221D"/>
    <w:rsid w:val="0081386C"/>
    <w:rsid w:val="00904FB8"/>
    <w:rsid w:val="009C002C"/>
    <w:rsid w:val="009F5408"/>
    <w:rsid w:val="00A2346D"/>
    <w:rsid w:val="00AE3B13"/>
    <w:rsid w:val="00B34604"/>
    <w:rsid w:val="00B80A01"/>
    <w:rsid w:val="00B80D17"/>
    <w:rsid w:val="00BD7F0B"/>
    <w:rsid w:val="00C54990"/>
    <w:rsid w:val="00C579C0"/>
    <w:rsid w:val="00CD5427"/>
    <w:rsid w:val="00CF375D"/>
    <w:rsid w:val="00D25E03"/>
    <w:rsid w:val="00D9320A"/>
    <w:rsid w:val="00E35678"/>
    <w:rsid w:val="00E72A56"/>
    <w:rsid w:val="00E80344"/>
    <w:rsid w:val="00ED4C13"/>
    <w:rsid w:val="00F76312"/>
    <w:rsid w:val="00FB3586"/>
    <w:rsid w:val="00FF5A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28256-908A-42F5-9E7D-F60F0EC4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C002C"/>
  </w:style>
  <w:style w:type="paragraph" w:styleId="Titolo2">
    <w:name w:val="heading 2"/>
    <w:basedOn w:val="Normale"/>
    <w:next w:val="Normale"/>
    <w:link w:val="Titolo2Carattere"/>
    <w:uiPriority w:val="9"/>
    <w:semiHidden/>
    <w:unhideWhenUsed/>
    <w:qFormat/>
    <w:rsid w:val="00542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5408"/>
    <w:rPr>
      <w:color w:val="0000FF" w:themeColor="hyperlink"/>
      <w:u w:val="single"/>
    </w:rPr>
  </w:style>
  <w:style w:type="numbering" w:customStyle="1" w:styleId="Stileimportato1">
    <w:name w:val="Stile importato 1"/>
    <w:rsid w:val="00542174"/>
    <w:pPr>
      <w:numPr>
        <w:numId w:val="2"/>
      </w:numPr>
    </w:pPr>
  </w:style>
  <w:style w:type="character" w:customStyle="1" w:styleId="Titolo2Carattere">
    <w:name w:val="Titolo 2 Carattere"/>
    <w:basedOn w:val="Carpredefinitoparagrafo"/>
    <w:link w:val="Titolo2"/>
    <w:uiPriority w:val="9"/>
    <w:semiHidden/>
    <w:rsid w:val="0054217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ED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638">
      <w:bodyDiv w:val="1"/>
      <w:marLeft w:val="0"/>
      <w:marRight w:val="0"/>
      <w:marTop w:val="0"/>
      <w:marBottom w:val="0"/>
      <w:divBdr>
        <w:top w:val="none" w:sz="0" w:space="0" w:color="auto"/>
        <w:left w:val="none" w:sz="0" w:space="0" w:color="auto"/>
        <w:bottom w:val="none" w:sz="0" w:space="0" w:color="auto"/>
        <w:right w:val="none" w:sz="0" w:space="0" w:color="auto"/>
      </w:divBdr>
    </w:div>
    <w:div w:id="14545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group.it/privacy-cookies-policy.html" TargetMode="External"/><Relationship Id="rId5" Type="http://schemas.openxmlformats.org/officeDocument/2006/relationships/hyperlink" Target="http://www.fondazionevezzol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Tribunale</dc:creator>
  <cp:lastModifiedBy>Rihanna</cp:lastModifiedBy>
  <cp:revision>2</cp:revision>
  <dcterms:created xsi:type="dcterms:W3CDTF">2019-01-27T10:49:00Z</dcterms:created>
  <dcterms:modified xsi:type="dcterms:W3CDTF">2019-01-27T10:49:00Z</dcterms:modified>
</cp:coreProperties>
</file>